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</w:t>
      </w:r>
      <w:r>
        <w:rPr>
          <w:rFonts w:ascii="宋体" w:hAnsi="宋体"/>
          <w:b/>
          <w:sz w:val="44"/>
          <w:szCs w:val="44"/>
        </w:rPr>
        <w:t>22</w:t>
      </w:r>
      <w:r>
        <w:rPr>
          <w:rFonts w:hint="eastAsia" w:ascii="宋体" w:hAnsi="宋体"/>
          <w:b/>
          <w:sz w:val="44"/>
          <w:szCs w:val="44"/>
        </w:rPr>
        <w:t>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</w:t>
      </w:r>
      <w:r>
        <w:rPr>
          <w:rFonts w:ascii="宋体" w:hAnsi="宋体"/>
          <w:b/>
          <w:sz w:val="44"/>
          <w:szCs w:val="44"/>
        </w:rPr>
        <w:t>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2022.0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 xml:space="preserve">处方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C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 xml:space="preserve">处方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>20</w:t>
      </w:r>
      <w:r>
        <w:rPr>
          <w:rFonts w:ascii="宋体" w:hAnsi="宋体" w:cs="宋体"/>
          <w:sz w:val="32"/>
          <w:szCs w:val="32"/>
          <w:u w:val="single"/>
        </w:rPr>
        <w:t>221</w:t>
      </w:r>
      <w:r>
        <w:rPr>
          <w:rFonts w:hint="eastAsia" w:ascii="宋体" w:hAnsi="宋体" w:cs="宋体"/>
          <w:sz w:val="32"/>
          <w:szCs w:val="32"/>
          <w:u w:val="single"/>
        </w:rPr>
        <w:t xml:space="preserve">1 </w:t>
      </w:r>
      <w:r>
        <w:rPr>
          <w:rFonts w:hint="eastAsia" w:ascii="宋体" w:hAnsi="宋体"/>
          <w:sz w:val="32"/>
          <w:szCs w:val="32"/>
          <w:u w:val="single"/>
        </w:rPr>
        <w:t xml:space="preserve">    20</w:t>
      </w:r>
      <w:r>
        <w:rPr>
          <w:rFonts w:ascii="宋体" w:hAnsi="宋体"/>
          <w:sz w:val="32"/>
          <w:szCs w:val="32"/>
          <w:u w:val="single"/>
        </w:rPr>
        <w:t>22</w:t>
      </w:r>
      <w:r>
        <w:rPr>
          <w:rFonts w:hint="eastAsia" w:ascii="宋体" w:hAnsi="宋体"/>
          <w:sz w:val="32"/>
          <w:szCs w:val="32"/>
          <w:u w:val="single"/>
        </w:rPr>
        <w:t xml:space="preserve">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>痞满  湿邪困脾</w:t>
      </w:r>
      <w:bookmarkStart w:id="0" w:name="_GoBack"/>
      <w:bookmarkEnd w:id="0"/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 </w:t>
      </w:r>
    </w:p>
    <w:p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  <w:r>
        <w:rPr>
          <w:rFonts w:hint="eastAsia" w:ascii="仿宋_GB2312" w:eastAsia="仿宋_GB2312"/>
          <w:b/>
          <w:sz w:val="28"/>
          <w:szCs w:val="28"/>
        </w:rPr>
        <w:t xml:space="preserve"> </w:t>
      </w:r>
    </w:p>
    <w:p>
      <w:pPr>
        <w:rPr>
          <w:rFonts w:ascii="仿宋_GB2312" w:eastAsia="仿宋_GB2312"/>
          <w:b/>
          <w:sz w:val="15"/>
          <w:szCs w:val="15"/>
        </w:rPr>
      </w:pP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山 药15g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炒白术</w:t>
            </w:r>
            <w:r>
              <w:rPr>
                <w:rFonts w:ascii="宋体" w:hAnsi="宋体"/>
                <w:b/>
                <w:sz w:val="28"/>
                <w:szCs w:val="28"/>
              </w:rPr>
              <w:t>12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茯 苓12g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广藿香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莲 子9g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白扁豆9g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薏苡仁10g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砂仁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>后下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6g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桔 梗 </w:t>
            </w:r>
            <w:r>
              <w:rPr>
                <w:rFonts w:ascii="宋体" w:hAnsi="宋体"/>
                <w:b/>
                <w:sz w:val="28"/>
                <w:szCs w:val="28"/>
              </w:rPr>
              <w:t>9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甘 草 </w:t>
            </w:r>
            <w:r>
              <w:rPr>
                <w:rFonts w:ascii="宋体" w:hAnsi="宋体"/>
                <w:b/>
                <w:sz w:val="28"/>
                <w:szCs w:val="28"/>
              </w:rPr>
              <w:t>9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药价：36.96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取药号：011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1B20CE"/>
    <w:rsid w:val="00355DD0"/>
    <w:rsid w:val="00410726"/>
    <w:rsid w:val="007C7936"/>
    <w:rsid w:val="00AA76EA"/>
    <w:rsid w:val="00BB4ECE"/>
    <w:rsid w:val="092E717A"/>
    <w:rsid w:val="24034D1F"/>
    <w:rsid w:val="2758176E"/>
    <w:rsid w:val="2B2D518F"/>
    <w:rsid w:val="2FEC7A8B"/>
    <w:rsid w:val="30710535"/>
    <w:rsid w:val="34BE0826"/>
    <w:rsid w:val="459D434F"/>
    <w:rsid w:val="55922922"/>
    <w:rsid w:val="6688171C"/>
    <w:rsid w:val="6A6A34D0"/>
    <w:rsid w:val="76E4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312</Characters>
  <Lines>2</Lines>
  <Paragraphs>1</Paragraphs>
  <TotalTime>7</TotalTime>
  <ScaleCrop>false</ScaleCrop>
  <LinksUpToDate>false</LinksUpToDate>
  <CharactersWithSpaces>365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</dc:creator>
  <cp:lastModifiedBy>开心就好</cp:lastModifiedBy>
  <dcterms:modified xsi:type="dcterms:W3CDTF">2021-12-28T07:21:26Z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7F759E0415574D2B8328E20F8CBE6FC6</vt:lpwstr>
  </property>
</Properties>
</file>